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352" w:rsidRDefault="00536352" w:rsidP="00536352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536352" w:rsidRDefault="00536352" w:rsidP="00536352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536352" w:rsidRDefault="00536352" w:rsidP="00536352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536352" w:rsidRDefault="00536352" w:rsidP="00536352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Default="00536352" w:rsidP="00536352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536352" w:rsidRDefault="00536352" w:rsidP="0053635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  </w:t>
      </w:r>
      <w:r w:rsidR="00294EC5">
        <w:rPr>
          <w:rFonts w:ascii="Arial" w:hAnsi="Arial" w:cs="Arial"/>
          <w:sz w:val="24"/>
          <w:szCs w:val="24"/>
          <w:lang w:eastAsia="ru-RU"/>
        </w:rPr>
        <w:t>22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294EC5">
        <w:rPr>
          <w:rFonts w:ascii="Arial" w:hAnsi="Arial" w:cs="Arial"/>
          <w:sz w:val="24"/>
          <w:szCs w:val="24"/>
          <w:lang w:eastAsia="ru-RU"/>
        </w:rPr>
        <w:t>07</w:t>
      </w:r>
      <w:r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                                   № </w:t>
      </w:r>
      <w:r w:rsidR="00294EC5">
        <w:rPr>
          <w:rFonts w:ascii="Arial" w:hAnsi="Arial" w:cs="Arial"/>
          <w:sz w:val="24"/>
          <w:szCs w:val="24"/>
          <w:lang w:eastAsia="ru-RU"/>
        </w:rPr>
        <w:t>94</w:t>
      </w:r>
    </w:p>
    <w:p w:rsidR="00536352" w:rsidRDefault="00536352" w:rsidP="0053635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36352" w:rsidRDefault="00536352" w:rsidP="00536352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17.06.2019 № 72 «</w:t>
      </w:r>
      <w:r w:rsidRPr="00E34653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Arial" w:hAnsi="Arial" w:cs="Arial"/>
          <w:bCs/>
          <w:sz w:val="24"/>
          <w:szCs w:val="24"/>
        </w:rPr>
        <w:t>по выдаче разрешений на проведение земляных работ»</w:t>
      </w:r>
    </w:p>
    <w:p w:rsidR="00536352" w:rsidRDefault="00536352"/>
    <w:p w:rsidR="00536352" w:rsidRPr="00536352" w:rsidRDefault="00536352" w:rsidP="0053635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t xml:space="preserve">      </w: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Рассмотрев Предложение прокуратуры Ордынского района от 30.06.2020 </w:t>
      </w:r>
    </w:p>
    <w:p w:rsidR="00536352" w:rsidRPr="00536352" w:rsidRDefault="00536352" w:rsidP="0053635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536352" w:rsidRPr="00536352" w:rsidRDefault="00536352" w:rsidP="0053635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536352" w:rsidRDefault="00536352" w:rsidP="00536352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1. </w:t>
      </w:r>
      <w:r w:rsidRPr="00536352"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</w:t>
      </w:r>
      <w:r>
        <w:rPr>
          <w:rFonts w:ascii="Arial" w:hAnsi="Arial" w:cs="Arial"/>
          <w:sz w:val="24"/>
          <w:szCs w:val="24"/>
        </w:rPr>
        <w:t>рской области от 17.06.2019 № 72</w:t>
      </w:r>
      <w:r w:rsidRPr="00536352">
        <w:rPr>
          <w:rFonts w:ascii="Arial" w:hAnsi="Arial" w:cs="Arial"/>
          <w:sz w:val="24"/>
          <w:szCs w:val="24"/>
        </w:rPr>
        <w:t xml:space="preserve"> «</w:t>
      </w:r>
      <w:r w:rsidRPr="00E34653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Arial" w:hAnsi="Arial" w:cs="Arial"/>
          <w:bCs/>
          <w:sz w:val="24"/>
          <w:szCs w:val="24"/>
        </w:rPr>
        <w:t>по выдаче разрешений на проведение земляных работ</w:t>
      </w:r>
      <w:r w:rsidRPr="00536352">
        <w:rPr>
          <w:rFonts w:ascii="Arial" w:hAnsi="Arial" w:cs="Arial"/>
          <w:sz w:val="24"/>
          <w:szCs w:val="24"/>
        </w:rPr>
        <w:t>»  (далее – административный регламент)</w:t>
      </w:r>
      <w:r w:rsidRPr="00536352">
        <w:rPr>
          <w:rFonts w:ascii="Arial" w:hAnsi="Arial" w:cs="Arial"/>
          <w:bCs/>
          <w:sz w:val="24"/>
          <w:szCs w:val="24"/>
        </w:rPr>
        <w:t>:</w:t>
      </w:r>
    </w:p>
    <w:p w:rsidR="003D2AE2" w:rsidRDefault="003D2AE2" w:rsidP="003D2AE2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1.1. </w:t>
      </w:r>
      <w:r w:rsidRPr="009F2C8A">
        <w:rPr>
          <w:rFonts w:ascii="Arial" w:hAnsi="Arial" w:cs="Arial"/>
        </w:rPr>
        <w:t xml:space="preserve">Дополнить </w:t>
      </w:r>
      <w:r>
        <w:rPr>
          <w:rFonts w:ascii="Arial" w:hAnsi="Arial" w:cs="Arial"/>
        </w:rPr>
        <w:t xml:space="preserve"> пункт 3.1  абзацем, следующего содержания</w:t>
      </w:r>
      <w:r w:rsidRPr="009F2C8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3D2AE2" w:rsidRDefault="003D2AE2" w:rsidP="003D2AE2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«- и</w:t>
      </w:r>
      <w:r w:rsidRPr="009F2C8A">
        <w:rPr>
          <w:rFonts w:ascii="Arial" w:hAnsi="Arial" w:cs="Arial"/>
        </w:rPr>
        <w:t>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</w:rPr>
        <w:t>»</w:t>
      </w:r>
      <w:r w:rsidRPr="009F2C8A">
        <w:rPr>
          <w:rFonts w:ascii="Arial" w:hAnsi="Arial" w:cs="Arial"/>
        </w:rPr>
        <w:t>;</w:t>
      </w:r>
    </w:p>
    <w:p w:rsidR="00536352" w:rsidRPr="00536352" w:rsidRDefault="003D2AE2" w:rsidP="00C9460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Cs/>
          <w:sz w:val="24"/>
          <w:szCs w:val="24"/>
        </w:rPr>
        <w:t>1.2</w:t>
      </w:r>
      <w:r w:rsidR="00536352" w:rsidRPr="00536352">
        <w:rPr>
          <w:rFonts w:ascii="Arial" w:hAnsi="Arial" w:cs="Arial"/>
          <w:bCs/>
          <w:sz w:val="24"/>
          <w:szCs w:val="24"/>
        </w:rPr>
        <w:t>.</w:t>
      </w:r>
      <w:r w:rsidR="00536352" w:rsidRPr="00536352">
        <w:rPr>
          <w:rFonts w:ascii="Arial" w:hAnsi="Arial" w:cs="Arial"/>
          <w:sz w:val="24"/>
          <w:szCs w:val="24"/>
        </w:rPr>
        <w:t xml:space="preserve"> Дополнить раздел </w:t>
      </w:r>
      <w:r w:rsidR="00536352" w:rsidRPr="00536352">
        <w:rPr>
          <w:rFonts w:ascii="Arial" w:hAnsi="Arial" w:cs="Arial"/>
          <w:sz w:val="24"/>
          <w:szCs w:val="24"/>
          <w:lang w:val="en-US"/>
        </w:rPr>
        <w:t>III</w:t>
      </w:r>
      <w:r w:rsidR="00536352" w:rsidRPr="00536352">
        <w:rPr>
          <w:rFonts w:ascii="Arial" w:hAnsi="Arial" w:cs="Arial"/>
          <w:sz w:val="24"/>
          <w:szCs w:val="24"/>
        </w:rPr>
        <w:t>.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C94603">
        <w:rPr>
          <w:rFonts w:ascii="Arial" w:hAnsi="Arial" w:cs="Arial"/>
          <w:sz w:val="24"/>
          <w:szCs w:val="24"/>
        </w:rPr>
        <w:t xml:space="preserve">, </w:t>
      </w:r>
      <w:r w:rsidR="00C94603" w:rsidRPr="00536352">
        <w:rPr>
          <w:rFonts w:ascii="Arial" w:hAnsi="Arial" w:cs="Arial"/>
          <w:sz w:val="24"/>
          <w:szCs w:val="24"/>
          <w:lang w:eastAsia="ru-RU"/>
        </w:rPr>
        <w:t>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 w:rsidR="00536352" w:rsidRPr="00536352">
        <w:rPr>
          <w:rFonts w:ascii="Arial" w:hAnsi="Arial" w:cs="Arial"/>
          <w:sz w:val="24"/>
          <w:szCs w:val="24"/>
        </w:rPr>
        <w:t>» административного регламента</w:t>
      </w:r>
      <w:r w:rsidR="00043F60">
        <w:rPr>
          <w:rFonts w:ascii="Arial" w:hAnsi="Arial" w:cs="Arial"/>
          <w:sz w:val="24"/>
          <w:szCs w:val="24"/>
        </w:rPr>
        <w:t xml:space="preserve"> </w:t>
      </w:r>
      <w:r w:rsidR="00536352" w:rsidRPr="00536352">
        <w:rPr>
          <w:rFonts w:ascii="Arial" w:hAnsi="Arial" w:cs="Arial"/>
          <w:sz w:val="24"/>
          <w:szCs w:val="24"/>
        </w:rPr>
        <w:t xml:space="preserve"> подпунктами 3.6 – 3.6.5 следующего содержания:</w:t>
      </w:r>
    </w:p>
    <w:p w:rsidR="00536352" w:rsidRPr="00536352" w:rsidRDefault="00536352" w:rsidP="00536352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       «3.6. Исправление допущенных опечаток и ошибок в выданных в результате предоставления муниципальной услуги документах</w:t>
      </w:r>
      <w:r w:rsidR="00043F60">
        <w:rPr>
          <w:rFonts w:ascii="Arial" w:hAnsi="Arial" w:cs="Arial"/>
          <w:sz w:val="24"/>
          <w:szCs w:val="24"/>
        </w:rPr>
        <w:t>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 3.6.1. </w:t>
      </w:r>
      <w:proofErr w:type="gramStart"/>
      <w:r w:rsidRPr="00536352">
        <w:rPr>
          <w:rFonts w:ascii="Arial" w:eastAsiaTheme="minorHAnsi" w:hAnsi="Arial" w:cs="Arial"/>
          <w:color w:val="000000"/>
          <w:sz w:val="24"/>
          <w:szCs w:val="24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</w:t>
      </w:r>
      <w:r w:rsidR="00043F60">
        <w:rPr>
          <w:rFonts w:ascii="Arial" w:eastAsiaTheme="minorHAnsi" w:hAnsi="Arial" w:cs="Arial"/>
          <w:color w:val="000000"/>
          <w:sz w:val="24"/>
          <w:szCs w:val="24"/>
        </w:rPr>
        <w:t>бов, предусмотренных пунктом 2.6</w:t>
      </w: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административного регламента. </w:t>
      </w:r>
      <w:proofErr w:type="gramEnd"/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3.6.2.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3.6.3. </w:t>
      </w:r>
      <w:proofErr w:type="gramStart"/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 3.6.4. </w:t>
      </w:r>
      <w:proofErr w:type="gramStart"/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lastRenderedPageBreak/>
        <w:t xml:space="preserve">      3.6.5.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2D7F22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предоставления муниципальной услуги». </w:t>
      </w:r>
    </w:p>
    <w:p w:rsidR="00536352" w:rsidRPr="00536352" w:rsidRDefault="00536352" w:rsidP="00043F6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</w:t>
      </w:r>
      <w:r w:rsidRPr="00536352">
        <w:t xml:space="preserve"> </w:t>
      </w:r>
      <w:r w:rsidRPr="00536352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536352" w:rsidRPr="00536352" w:rsidRDefault="00536352" w:rsidP="00536352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3.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536352" w:rsidRPr="00536352" w:rsidRDefault="00536352" w:rsidP="00536352">
      <w:pPr>
        <w:spacing w:after="0"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536352">
        <w:rPr>
          <w:rFonts w:ascii="Arial" w:hAnsi="Arial" w:cs="Arial"/>
          <w:sz w:val="24"/>
          <w:szCs w:val="24"/>
        </w:rPr>
        <w:t>И.о</w:t>
      </w:r>
      <w:proofErr w:type="spellEnd"/>
      <w:r w:rsidRPr="00536352"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Ордынского района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Новосибирской области                                                         Т.Е. Стародубцева</w:t>
      </w:r>
    </w:p>
    <w:p w:rsidR="00E0301A" w:rsidRDefault="00E0301A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/>
    <w:p w:rsidR="00536352" w:rsidRDefault="00536352" w:rsidP="005363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36352" w:rsidRDefault="00536352" w:rsidP="005363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36352" w:rsidRDefault="00536352" w:rsidP="005363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36352" w:rsidRDefault="00536352" w:rsidP="005363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36352" w:rsidRDefault="00536352" w:rsidP="005363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94EC5" w:rsidRDefault="00294EC5" w:rsidP="00C94603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94EC5" w:rsidRDefault="00294EC5" w:rsidP="00C94603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36352" w:rsidRPr="00536352" w:rsidRDefault="00536352" w:rsidP="00C94603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536352" w:rsidRPr="00536352" w:rsidRDefault="00536352" w:rsidP="00C94603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536352" w:rsidRPr="00536352" w:rsidRDefault="00536352" w:rsidP="0053635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Петровского сельсовета</w:t>
      </w:r>
    </w:p>
    <w:p w:rsidR="00536352" w:rsidRPr="00536352" w:rsidRDefault="00536352" w:rsidP="0053635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Ордынского района</w:t>
      </w:r>
    </w:p>
    <w:p w:rsidR="00536352" w:rsidRPr="00536352" w:rsidRDefault="00536352" w:rsidP="0053635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Новосибирской области</w:t>
      </w:r>
    </w:p>
    <w:p w:rsidR="00536352" w:rsidRDefault="00536352" w:rsidP="0053635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от 17.06.2019 г. № 72</w:t>
      </w:r>
      <w:r w:rsidR="00043F60">
        <w:rPr>
          <w:rFonts w:ascii="Arial" w:hAnsi="Arial" w:cs="Arial"/>
          <w:sz w:val="24"/>
          <w:szCs w:val="24"/>
        </w:rPr>
        <w:t>;</w:t>
      </w:r>
    </w:p>
    <w:p w:rsidR="00043F60" w:rsidRDefault="00043F60" w:rsidP="0053635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043F60" w:rsidRPr="00536352" w:rsidRDefault="00043F60" w:rsidP="00043F6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43F60" w:rsidRPr="00536352" w:rsidRDefault="00043F60" w:rsidP="00043F6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Петровского сельсовета</w:t>
      </w:r>
    </w:p>
    <w:p w:rsidR="00043F60" w:rsidRPr="00536352" w:rsidRDefault="00043F60" w:rsidP="00043F6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Ордынского района</w:t>
      </w:r>
    </w:p>
    <w:p w:rsidR="00043F60" w:rsidRPr="00536352" w:rsidRDefault="00043F60" w:rsidP="00043F6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Новосибирской области</w:t>
      </w:r>
    </w:p>
    <w:p w:rsidR="00043F60" w:rsidRPr="00536352" w:rsidRDefault="00043F60" w:rsidP="00043F6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 </w:t>
      </w:r>
      <w:r w:rsidR="00294EC5">
        <w:rPr>
          <w:rFonts w:ascii="Arial" w:hAnsi="Arial" w:cs="Arial"/>
          <w:sz w:val="24"/>
          <w:szCs w:val="24"/>
        </w:rPr>
        <w:t>22</w:t>
      </w:r>
      <w:r w:rsidRPr="00536352">
        <w:rPr>
          <w:rFonts w:ascii="Arial" w:hAnsi="Arial" w:cs="Arial"/>
          <w:sz w:val="24"/>
          <w:szCs w:val="24"/>
        </w:rPr>
        <w:t>.</w:t>
      </w:r>
      <w:r w:rsidR="00294EC5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.2020</w:t>
      </w:r>
      <w:r w:rsidRPr="00536352">
        <w:rPr>
          <w:rFonts w:ascii="Arial" w:hAnsi="Arial" w:cs="Arial"/>
          <w:sz w:val="24"/>
          <w:szCs w:val="24"/>
        </w:rPr>
        <w:t xml:space="preserve"> г. № </w:t>
      </w:r>
      <w:r w:rsidR="00294EC5">
        <w:rPr>
          <w:rFonts w:ascii="Arial" w:hAnsi="Arial" w:cs="Arial"/>
          <w:sz w:val="24"/>
          <w:szCs w:val="24"/>
        </w:rPr>
        <w:t>94</w:t>
      </w:r>
      <w:bookmarkStart w:id="0" w:name="_GoBack"/>
      <w:bookmarkEnd w:id="0"/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 xml:space="preserve">Административный регламент </w:t>
      </w: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 xml:space="preserve">предоставления муниципальной услуги </w:t>
      </w:r>
      <w:r w:rsidRPr="00536352">
        <w:rPr>
          <w:rFonts w:ascii="Arial" w:hAnsi="Arial" w:cs="Arial"/>
          <w:bCs/>
          <w:sz w:val="24"/>
          <w:szCs w:val="24"/>
          <w:lang w:eastAsia="ru-RU"/>
        </w:rPr>
        <w:br/>
        <w:t>по выдаче разрешений на проведение земляных работ</w:t>
      </w: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val="en-US" w:eastAsia="ru-RU"/>
        </w:rPr>
        <w:t>I</w:t>
      </w:r>
      <w:r w:rsidRPr="00536352">
        <w:rPr>
          <w:rFonts w:ascii="Arial" w:hAnsi="Arial" w:cs="Arial"/>
          <w:sz w:val="24"/>
          <w:szCs w:val="24"/>
          <w:lang w:eastAsia="ru-RU"/>
        </w:rPr>
        <w:t>. Общие положения</w:t>
      </w:r>
    </w:p>
    <w:p w:rsidR="00536352" w:rsidRPr="00536352" w:rsidRDefault="00536352" w:rsidP="00536352">
      <w:pPr>
        <w:spacing w:after="0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1.1. Административный регламент предоставления муниципальной услуги по выдаче разрешений на проведение земляных работ (далее – административный регламент) устанавливает порядок и стандарт предоставления администрацией Петровского сельсовета Ордынского района Новосибирской области (далее – администрация) муниципальной услуги по выдаче разрешений на проведение земляных работ (далее – муниципальная услуга).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Предметом регулирования административного регламента являются отношения, возникающие между администрацией и физическими, юридическими лицами, обратившимися за разрешением на проведение земляных работ.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1.2. 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Муниципальная услуга предоставляется физическим и юридическим лицам, являющимся правообладателями земельного участка, на котором планируется проведение земляных работ, либо планирующим осуществить земляные работы в силу обязательств, возникших из заключенных договоров, а также из оснований, предусмотренных законодательством, с согласия собственника земельного участка (землепользователя, землевладельца, арендатора  при наличии у него права давать такое согласие), в целях проведения земляных работ на территории Петровского сельсовета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Ордынского района Новосибирской области,  либо их уполномоченным представителям</w:t>
      </w:r>
      <w:r w:rsidRPr="00536352">
        <w:rPr>
          <w:rFonts w:ascii="Arial" w:hAnsi="Arial" w:cs="Arial"/>
          <w:i/>
          <w:sz w:val="24"/>
          <w:szCs w:val="24"/>
          <w:lang w:eastAsia="ru-RU"/>
        </w:rPr>
        <w:t xml:space="preserve"> </w: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(далее – заявитель). </w:t>
      </w:r>
    </w:p>
    <w:p w:rsidR="00536352" w:rsidRPr="00536352" w:rsidRDefault="00536352" w:rsidP="00536352">
      <w:pPr>
        <w:spacing w:after="0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  <w:bookmarkStart w:id="1" w:name="Par6"/>
      <w:bookmarkEnd w:id="1"/>
      <w:r w:rsidRPr="00536352">
        <w:rPr>
          <w:rFonts w:ascii="Arial" w:hAnsi="Arial" w:cs="Arial"/>
          <w:sz w:val="24"/>
          <w:szCs w:val="24"/>
          <w:lang w:eastAsia="ru-RU"/>
        </w:rPr>
        <w:t>1.3. Порядок информирования о правилах предоставления муниципальной услуги.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на информационных стендах непосредственно в администрации;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в информационно-телекоммуникационной сети «Интернет», в том числе на официальном сайте администрации, официальном сайте МФЦ;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в средствах массовой информации;</w:t>
      </w:r>
    </w:p>
    <w:p w:rsidR="00536352" w:rsidRPr="00536352" w:rsidRDefault="00536352" w:rsidP="005363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в федеральной государственной информационной системе «Единый портал государственных и муниципальных услуг (функций)» (далее – ЕПГУ).</w:t>
      </w:r>
    </w:p>
    <w:p w:rsidR="00536352" w:rsidRPr="00536352" w:rsidRDefault="00536352" w:rsidP="005363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</w:rPr>
        <w:lastRenderedPageBreak/>
        <w:t xml:space="preserve">           </w: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сотрудник администрации Петровского сельсовета Ордынского района Новосибирской области. </w:t>
      </w:r>
    </w:p>
    <w:p w:rsidR="00536352" w:rsidRPr="00536352" w:rsidRDefault="00536352" w:rsidP="005363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          Информация по вопросам предоставления муниципальной услуги предоставляется </w:t>
      </w:r>
      <w:proofErr w:type="gramStart"/>
      <w:r w:rsidRPr="00536352">
        <w:rPr>
          <w:rFonts w:ascii="Arial" w:hAnsi="Arial" w:cs="Arial"/>
          <w:sz w:val="24"/>
          <w:szCs w:val="24"/>
        </w:rPr>
        <w:t>в</w:t>
      </w:r>
      <w:proofErr w:type="gramEnd"/>
      <w:r w:rsidRPr="00536352">
        <w:rPr>
          <w:rFonts w:ascii="Arial" w:hAnsi="Arial" w:cs="Arial"/>
          <w:sz w:val="24"/>
          <w:szCs w:val="24"/>
        </w:rPr>
        <w:t>:</w:t>
      </w:r>
    </w:p>
    <w:p w:rsidR="00536352" w:rsidRPr="00536352" w:rsidRDefault="00536352" w:rsidP="005363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устной форме (лично или по телефону в соответствии с графиком приема заявителей);</w:t>
      </w:r>
    </w:p>
    <w:p w:rsidR="00536352" w:rsidRPr="00536352" w:rsidRDefault="00536352" w:rsidP="005363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письменной форме (лично или почтовым сообщением);</w:t>
      </w:r>
    </w:p>
    <w:p w:rsidR="00536352" w:rsidRPr="00536352" w:rsidRDefault="00536352" w:rsidP="005363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электронной форме, в том числе через ЕПГУ.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536352" w:rsidRPr="00536352" w:rsidRDefault="00536352" w:rsidP="005363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Главой Петровского сельсовета Ордынского района Новосибирской области  (далее – Глава), содержит фамилию и номер телефона исполнителя. </w:t>
      </w:r>
    </w:p>
    <w:p w:rsidR="00536352" w:rsidRPr="00536352" w:rsidRDefault="00536352" w:rsidP="005363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запроса в другие государственные органы власти, органы местного самоуправления или должностному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II. Стандарт предоставления муниципальной услуги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2.1. Наименование муниципальной услуги: «Выдача разрешений на проведение земляных работ».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2.2. Муниципальная услуга предоставляется администрацией Петровского сельсовета Ордынского района Новосибирской области.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Ответственным за организацию предоставления муниципальной услуги является специалист администрации Петровского сельсовета Ордынского района Новосибирской области.</w:t>
      </w:r>
      <w:r w:rsidRPr="00536352">
        <w:rPr>
          <w:rFonts w:ascii="Arial" w:hAnsi="Arial" w:cs="Arial"/>
          <w:i/>
          <w:sz w:val="24"/>
          <w:szCs w:val="24"/>
          <w:lang w:eastAsia="ru-RU"/>
        </w:rPr>
        <w:t xml:space="preserve"> 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2.3. Результатом предоставления муниципальной услуги является направление (выдача) заявителю одного из следующих документов: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разрешение на проведение земляных работ (далее – разрешение); 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решение об отказе в предоставлении муниципальной услуги с указанием оснований отказа (далее – решение об отказе).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2.4. Срок предоставления муниципальной услуги, включая время на направление результата предоставления муниципальной услуги, составляет не более 30 (тридцати) календарных дней со дня поступления заявления на предоставление муниципальной услуги (далее – заявление).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pacing w:val="-4"/>
          <w:sz w:val="24"/>
          <w:szCs w:val="24"/>
          <w:lang w:eastAsia="ru-RU"/>
        </w:rPr>
        <w:t>В случае обращения за предоставлением муниципальной услуги в электронной форме посредством ЕПГУ, срок начала предоставления муниципальной услуги определяется датой подачи запроса в электронной форме (посредством личного кабинета ЕПГУ).</w:t>
      </w:r>
    </w:p>
    <w:p w:rsidR="00536352" w:rsidRPr="00536352" w:rsidRDefault="00536352" w:rsidP="00536352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</w:rPr>
        <w:lastRenderedPageBreak/>
        <w:t xml:space="preserve">         2.5. 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536352">
        <w:rPr>
          <w:rFonts w:ascii="Arial" w:hAnsi="Arial" w:cs="Arial"/>
          <w:sz w:val="24"/>
          <w:szCs w:val="24"/>
        </w:rPr>
        <w:t>http://petrovsky.nso.ru</w:t>
      </w:r>
      <w:r w:rsidRPr="00536352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>ф).</w:t>
      </w:r>
      <w:r w:rsidRPr="00536352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</w:rPr>
        <w:t xml:space="preserve">      </w:t>
      </w:r>
      <w:r w:rsidRPr="00536352">
        <w:rPr>
          <w:rFonts w:ascii="Arial" w:hAnsi="Arial" w:cs="Arial"/>
          <w:sz w:val="24"/>
          <w:szCs w:val="24"/>
          <w:lang w:eastAsia="ru-RU"/>
        </w:rPr>
        <w:t>2.6. Перечень документов, необходимых для получения муниципальной услуги.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а) лично в администрацию или МФЦ;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б) направляются почтовым сообщением в администрацию;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в) в электронной форме путем направления запроса посредством личного кабинета ЕПГУ.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2.6.1. Исчерпывающий 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заявление (примерная форма приведена в приложении № 1 к административному регламенту).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bookmarkStart w:id="2" w:name="P208"/>
      <w:bookmarkEnd w:id="2"/>
      <w:r w:rsidRPr="00536352">
        <w:rPr>
          <w:rFonts w:ascii="Arial" w:hAnsi="Arial" w:cs="Arial"/>
          <w:sz w:val="24"/>
          <w:szCs w:val="24"/>
          <w:lang w:eastAsia="ru-RU"/>
        </w:rPr>
        <w:t>К заявлению прилагаются следующие документы: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bookmarkStart w:id="3" w:name="P209"/>
      <w:bookmarkStart w:id="4" w:name="P212"/>
      <w:bookmarkEnd w:id="3"/>
      <w:bookmarkEnd w:id="4"/>
      <w:r w:rsidRPr="00536352">
        <w:rPr>
          <w:rFonts w:ascii="Arial" w:hAnsi="Arial" w:cs="Arial"/>
          <w:sz w:val="24"/>
          <w:szCs w:val="24"/>
          <w:lang w:eastAsia="ru-RU"/>
        </w:rPr>
        <w:t>1) документ, удостоверяющий личность заявителя;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2) документ, удостоверяющий права (полномочия) представителя заявителя (при обращении представителя заявителя);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3) дежурный топографический план земельного участка, на котором планируется проведение земляных работ, в масштабе 1:500 и его копию (при проведении земляных работ для производства ремонтных работ);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4) проект, предусматривающий проведение земляных работ (далее - проект), подготовленный в соответствии с требованиями нормативных правовых актов Российской Федерации, Новосибирской области и муниципальных правовых актов муниципального образования, и его копию;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5) документ, подтверждающий право выполнения определенного вида работ, и его копию (при проведении земляных работ, связанных с выполнением работ, на которые в соответствии с законодательством требуется получение допуска (лицензии, сертификата, иного документа));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6) схему организации движения автомобильного транспорта и ограждения мест проведения работ (далее - схема) и ее копию (при проведении земляных работ, связанных с временным ограничением или временным прекращением движения транспортных средств по автомобильным дорогам местного значения);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7) договоры на выполнение определенных видов работ с заявленными участниками производственного процесса проведения земляных работ, указанных в заявлении, и их копии (при проведении земляных работ на основании договоров между заявителем и третьими лицами);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8) документы, подтверждающие согласие собственника (землевладельца, землепользователя, арендатора) земельного участка, не являющегося муниципальной собственностью, при наличии у него права давать согласие на проведение земляных работ (в случае если заявитель не является правообладателем земельного участка), согласие собственников (владельцев) подземных инженерных коммуникаций, сооружений, в охранных, технических зонах которых планируется проведение земляных работ (в случае если заявитель не является правообладателем таких объектов), и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их копии;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9) правоустанавливающий документ (и его копию) на земельный участок, на котором планируется проведение земляных работ (в случае если заявитель является правообладателем земельного участка и права на такой земельный участок не зарегистрированы в Едином государственном реестре недвижимости).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lastRenderedPageBreak/>
        <w:t>В случае</w:t>
      </w:r>
      <w:proofErr w:type="gramStart"/>
      <w:r w:rsidRPr="00536352">
        <w:rPr>
          <w:rFonts w:ascii="Arial" w:hAnsi="Arial" w:cs="Arial"/>
          <w:sz w:val="24"/>
          <w:szCs w:val="24"/>
        </w:rPr>
        <w:t>,</w:t>
      </w:r>
      <w:proofErr w:type="gramEnd"/>
      <w:r w:rsidRPr="00536352">
        <w:rPr>
          <w:rFonts w:ascii="Arial" w:hAnsi="Arial" w:cs="Arial"/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 27.07.2006 № 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bookmarkStart w:id="5" w:name="P222"/>
      <w:bookmarkEnd w:id="5"/>
      <w:r w:rsidRPr="00536352">
        <w:rPr>
          <w:rFonts w:ascii="Arial" w:hAnsi="Arial" w:cs="Arial"/>
          <w:sz w:val="24"/>
          <w:szCs w:val="24"/>
          <w:lang w:eastAsia="ru-RU"/>
        </w:rPr>
        <w:t>При направлении заявления 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представителем юридического лица или гражданина - копия документа, подтверждающего полномочия представителя юридического лица или гражданина в соответствии с законодательством Российской Федерации.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2.6.2. Перечень документов и информации, запрашиваемых в электронной форме по каналам межведомственного взаимодействия, находящихся в распоряжении органов государственной власти, органов местного самоуправления 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выписка из Единого государственного реестра юридических лиц (индивидуальных предпринимателей) (для юридического лица, индивидуального предпринимателя);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выписка из Единого государственного реестра недвижимости на земельный участок, на котором планируется проведение земляных работ.</w:t>
      </w:r>
    </w:p>
    <w:p w:rsidR="00536352" w:rsidRPr="00536352" w:rsidRDefault="00536352" w:rsidP="0053635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2.7. Запрещается требовать от заявителя: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7 Федерального закона № 210-ФЗ.</w:t>
      </w:r>
    </w:p>
    <w:p w:rsidR="00536352" w:rsidRPr="00536352" w:rsidRDefault="00536352" w:rsidP="00536352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       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ряда случаев:</w:t>
      </w:r>
    </w:p>
    <w:p w:rsidR="00536352" w:rsidRPr="00536352" w:rsidRDefault="00536352" w:rsidP="0053635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услуги;</w:t>
      </w:r>
    </w:p>
    <w:p w:rsidR="00536352" w:rsidRPr="00536352" w:rsidRDefault="00536352" w:rsidP="0053635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36352" w:rsidRPr="00536352" w:rsidRDefault="00536352" w:rsidP="0053635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</w:t>
      </w: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>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центра, уведомляется заявитель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>, а также приносятся извинения за доставленные неудобства.</w:t>
      </w: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2.8. Исчерпывающий перечень оснований для отказа в приеме документов, необходимых для предоставления муниципальной услуги: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1) заявитель не предъявил документ, удостоверяющий его личность;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2) отсутствует согласие на обработку персональных данных лица, не являющегося заявителем, в случае необходимости обработки персональных данных указанного лица;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3) заявление и другие представленные документы составлены на иностранном языке без перевода;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4) текст в заявлении и других представленных документах не поддается прочтению либо отсутствует.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2.9. Исчерпывающий перечень оснований для приостановления или отказа в предоставлении муниципальной услуги.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2.9.1. Основания для приостановления предоставления муниципальной услуги отсутствуют.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2.9.2. Основаниями для отказа в предоставлении муниципальной услуги являются: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отсутствие документов, указанных в пункте 2.6.1 административного регламента;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проведение земляных и иных видов работ иными лицами на земельном участке (территории), указанном в проекте, в сроки, определенные в заявлении;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обращение заявителя с заявлением на получение разрешения на проведение земляных работ, не требующих получения разрешения.</w:t>
      </w:r>
    </w:p>
    <w:p w:rsidR="00536352" w:rsidRP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2.10. Услуги, которые являются необходимыми и обязательными для предоставления муниципальной услуги: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изготовление проектной, проектно-сметной документации, проектных решений, эскизных проектов, схем, расчетов, проведение обследования, исполнение топографической съемки.</w:t>
      </w:r>
      <w:proofErr w:type="gramEnd"/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2.11. Предоставление муниципальной услуги является бесплатным для заявителя.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2.12. 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(пятнадцати) минут.</w:t>
      </w:r>
    </w:p>
    <w:p w:rsidR="00536352" w:rsidRP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2.13. Регистрация заявления и прилагаемых к нему документов осуществляется в течение 1 (одного) рабочего дня. При направлении в форме электронного документа посредством ЕПГУ – не позднее рабочего дня, следующего за днем поступления запроса.</w:t>
      </w: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2.14. Требования к помещениям, в которых предоставляется муниципальная услуга: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2.14.1.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536352" w:rsidRPr="00536352" w:rsidRDefault="00536352" w:rsidP="0053635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2.14.2. Вход в здание оборудуется вывеской, содержащей наименование и место нахождения администрации, режим работы.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санитарно-эпидемиологическим правилам и нормативам;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правилам противопожарной безопасности;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</w:t>
      </w: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>социальной защите инвалидов (включая беспрепятственный доступ инвалидов, использующих кресла-коляски и собак проводников).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Места для ожидания оборудуются: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стульями (кресельными секциями) и (или) скамьями;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Места для приема заявителей оборудуются стульями и столами для возможности оформления документов.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Рабочее место специалиста администрации оборудуется персональным компьютером с печатающим устройством. 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536352" w:rsidRP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2.15. Показатели качества и доступности муниципальной услуги.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2.15.1. Показатели качества муниципальной услуги: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своевременность и полнота предоставления муниципальной услуги; 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отсутствие обоснованных жалоб на действия (бездействие) должностных лиц, специалистов администрации.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2.15.2. Показатели доступности муниципальной услуги: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пешеходная доступность от остановок общественного транспорта до здания, в котором предоставляется муниципальная услуга;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оказание специалистами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государственной услуги;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возможность получения заявителем полной и достоверной информации о порядке предоставления муниципальной услуги, в том числе в МФЦ и электронной форме;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возможность получения муниципальной услуги на базе МФЦ;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направление заявления и документов в электронной форме.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При предоставлении муниципальной услуги заявитель взаимодействует со специалистом администрации не более 2 раз, продолжительность каждого взаимодействия составляет не более 30 минут.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2.16. 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2.16.1. При предоставлении муниципальной услуги в электронной форме заявителю обеспечивается: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1) получение информации о порядке и сроках предоставления муниципальной услуги;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2) запись на прием в администрацию для подачи запроса о предоставлении муниципальной услуги (далее – запрос);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3) формирование запроса;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4) прием и регистрация администрацией запроса и документов, необходимых для предоставления муниципальной услуги;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5) получение решения об отказе;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6) получение сведений о ходе выполнения запроса;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7) возможность оценки качества предоставления муниципальной услуги заявителем;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8) досудебное (внесудебное) обжалование решений и действий (бездействия) администрации, должностного лица администрации либо специалиста администрации.</w:t>
      </w: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 xml:space="preserve">     2.16.2.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Для регистрации запроса на предоставление муниципальной услуги посредством ЕПГУ заявителю необходимо: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1) авторизоваться на ЕПГУ (войти в личный кабинет);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2) из списка муниципальных услуг выбрать соответствующую муниципальную услугу;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3) нажатием кнопки «Получить услугу» инициализировать операцию по заполнению электронной формы заявления;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4)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5) отправить запрос в администрацию.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Заявление, направленное посредством ЕПГУ, по умолчанию подписывается простой электронной подписью.</w:t>
      </w: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2.16.3. Муниципальная услуга предоставляется в МФЦ. Иные требования для предоставления муниципальной услуги  через МФЦ отсутствуют. Запись на прием в МФЦ для подачи запроса возможна посредством официального сайта МФЦ (www.mfc-</w:t>
      </w:r>
      <w:r w:rsidRPr="00536352">
        <w:rPr>
          <w:rFonts w:ascii="Arial" w:hAnsi="Arial" w:cs="Arial"/>
          <w:sz w:val="24"/>
          <w:szCs w:val="24"/>
          <w:lang w:val="en-US" w:eastAsia="ru-RU"/>
        </w:rPr>
        <w:t>n</w:t>
      </w:r>
      <w:r w:rsidRPr="00536352">
        <w:rPr>
          <w:rFonts w:ascii="Arial" w:hAnsi="Arial" w:cs="Arial"/>
          <w:sz w:val="24"/>
          <w:szCs w:val="24"/>
          <w:lang w:eastAsia="ru-RU"/>
        </w:rPr>
        <w:t>so.ru), по телефону единой справочной службы МФЦ – 052, в терминале электронной очереди в МФЦ, лично при обращении в МФЦ у администратора зала.</w:t>
      </w: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3.1. Предоставление муниципальной услуги состоит из следующей последовательности административных процедур: 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прием и регистрация документов;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формирование и направление межведомственных запросов;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рассмотрение документов;</w:t>
      </w:r>
    </w:p>
    <w:p w:rsid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принятие решения и направление заявителю результата пред</w:t>
      </w:r>
      <w:r>
        <w:rPr>
          <w:rFonts w:ascii="Arial" w:hAnsi="Arial" w:cs="Arial"/>
          <w:sz w:val="24"/>
          <w:szCs w:val="24"/>
          <w:lang w:eastAsia="ru-RU"/>
        </w:rPr>
        <w:t>оставления муниципальной услуги;</w:t>
      </w:r>
    </w:p>
    <w:p w:rsidR="00536352" w:rsidRPr="00536352" w:rsidRDefault="00536352" w:rsidP="00536352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Pr="00536352">
        <w:rPr>
          <w:rFonts w:ascii="Arial" w:hAnsi="Arial" w:cs="Arial"/>
          <w:sz w:val="24"/>
          <w:szCs w:val="24"/>
        </w:rPr>
        <w:t>справление допущенных опечаток и ошибок в выданных в результате предоставления муниципальной услуги документах;</w:t>
      </w:r>
    </w:p>
    <w:p w:rsidR="00536352" w:rsidRP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</w:t>
      </w:r>
      <w:r w:rsidRPr="00536352">
        <w:rPr>
          <w:rFonts w:ascii="Arial" w:hAnsi="Arial" w:cs="Arial"/>
          <w:sz w:val="24"/>
          <w:szCs w:val="24"/>
          <w:lang w:eastAsia="ru-RU"/>
        </w:rPr>
        <w:t>3.2. Прием и регистрация документов.</w:t>
      </w: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3.2.1. 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Специалист по приему документов: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1) устанавливает предмет/содержание обращения;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2) проверяет документ, подтверждающий личность лица, подающего заявление;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3) проверяет полномочия представителя гражданина или юридического лица (в случае обращения представителя гражданина или юридического лица);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4) 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заявление заполнено в соответствии с требованиями административного регламента;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документы в установленных законодательством случаях удостоверены уполномоченными на то органами, должностными лицами, скреплены печатями (при наличии печати);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документы не имеют повреждений, наличие которых не позволяет однозначно истолковать их содержание.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(десяти) календарных дней со дня его поступления по причине «заявление не соответствует положениям пункта 2.6.1 административного регламента» (если заявитель изъявляет желание устранить обнаруженные несоответствия, процедура приема документов прерывается);</w:t>
      </w:r>
      <w:proofErr w:type="gramEnd"/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5) устанавливает отсутствие (наличие) оснований для отказа в приеме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отказа);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6) сверяет представленные заявителем копии документов с оригиналами и заверяет их своей подписью;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7) принимает заявление и документы;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8) выдает заявителю расписку о приеме заявления, содержащую опись принятых документов, регистрационный номер и дату принятия пакета документов, заверяет расписку своей подписью (в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специалист по приему документов делает соответствующую запись);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9) регистрирует заявление в журнале учета заявлений о предоставлении муниципальной услуги и направлений результатов (далее – журнал учета) (приложение № 2 к административному регламенту).</w:t>
      </w:r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система).</w:t>
      </w:r>
    </w:p>
    <w:p w:rsidR="00536352" w:rsidRPr="00536352" w:rsidRDefault="00536352" w:rsidP="0053635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3.2.2. В случае представления документов в МФЦ сотрудник МФЦ осуществляет процедуру приема документов в соответствии с пунктом 3.2.1 административного регламента. Принятые документы сотрудник МФЦ регистрирует в установленном порядке, размещает в форме электронных копий в автоматизированной информационной системе «Центр приема государственных услуг» и направляет для рассмотрения в администрацию.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Специалист администрации, ответственный за прием и регистрацию документов в ведомственной системе, принимает направленные сотрудником МФЦ документы. Документы, направленные в виде электронных копий операторами МФЦ, подлежат рассмотрению в том же порядке, что и соответствующие документы, представленные заявителем в администрацию.</w:t>
      </w:r>
    </w:p>
    <w:p w:rsidR="00536352" w:rsidRP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3.2.3. В случае направления документов в электронной форме специалист по приему документов в течение 1 (одного) рабочего дня осуществляет следующие действия: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находит в ведомственной системе соответствующее заявление (в случае поступления документов посредством ЕПГУ);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оформляет документы заявителя на бумажном носителе;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осуществляет действия, установленные пунктом 3.2.1 административного регламента.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</w:t>
      </w: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>электронных документов, с указанием их объема (далее – уведомление о получении заявления).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Заявление, поступившее в электронной форме с нарушением требований, не рассматривается администрацией. В срок не позднее 5 (пяти) рабочих дней со дня представления указанного заявления заявителю на указанный в заявлении адрес электронной почты (при наличии) заявителя или иным указанным в заявлении способом направляется уведомление об отказе в приеме документов с указанием допущенных нарушений требований, в соответствии с которыми должно быть представлено заявление.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 3.2.4. Срок выполнения административной процедуры по приему и регистрации документов составляет не более 1 (одного) рабочего дня.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3.3. Формирование и направление межведомственных запросов.</w:t>
      </w:r>
    </w:p>
    <w:p w:rsidR="00536352" w:rsidRPr="00536352" w:rsidRDefault="00536352" w:rsidP="005363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3.3.1. Основанием для начала административной процедуры является непредставление заявителем документов, запрашиваемых в рамках межведомственного информационного взаимодействия.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3.3.2. 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7.2. Федерального закона № 210-ФЗ и направляются почтовым сообщением или курьером.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3.3.3. Срок выполнения административной процедуры по формированию и направлению межведомственных запросов составляет не более 1 (одного) рабочего дня.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3.4. Рассмотрение документов.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Основанием для начала административной процедуры является поступление пакета документов специалисту администрации. 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3.4.1. Ответственный исполнитель в ходе рассмотрения документов: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проверяет поступившее заявление на соответствие требованиям административного регламента;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проверяет наличие полного пакета документов, необходимых для предоставления муниципальной услуги;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проверяет наличие или отсутствие оснований для отказа в предоставлении муниципальной услуги.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3.4.2. По результатам рассмотрения и проверки документов ответственный исполнитель совершает одно из следующих действий: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1) осуществляет подготовку проекта разрешения;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2) осуществляет подготовку проекта решения об отказе при наличии хотя бы одного из оснований для отказа в предоставлении муниципальной услуги, указанных в пункте 2.9.2 административного регламента (образец приведен в приложении № 3 к административному регламенту).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При наличии нескольких оснований для отказа в предоставлении муниципальной услуги в проекте решения об отказе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указываются все основания для отказа.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 отношении заявителя, направившего заявление и документы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ответственный исполнитель направляет в личный кабинет ЕПГУ (на электронную почту) сообщение о необходимости его личной явки с указанием даты и времени, когда заявитель записан на прием.</w:t>
      </w:r>
    </w:p>
    <w:p w:rsidR="00536352" w:rsidRP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3.5. Принятие решения и направление заявителю результата предоставления муниципальной услуги.</w:t>
      </w:r>
    </w:p>
    <w:p w:rsidR="00536352" w:rsidRP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 xml:space="preserve">        3.5.1. Основанием для начала административной процедуры является поступление Главе на подпись, согласованного в установленном порядке, проекта разрешения или проекта решения об отказе. 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Глава подписывает проект разрешения или проект решения об отказе.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Специалист,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 и в журнале учета. </w:t>
      </w:r>
    </w:p>
    <w:p w:rsidR="00536352" w:rsidRPr="00536352" w:rsidRDefault="00536352" w:rsidP="0053635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3.5.2. В случае принятия решения о предоставлении муниципальной услуги, результат  направляется заявителю указанным в заявлении способом.</w:t>
      </w:r>
    </w:p>
    <w:p w:rsidR="00536352" w:rsidRPr="00536352" w:rsidRDefault="00536352" w:rsidP="0053635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3.5.3. В случае отказа в предоставлении муниципальной услуги решение об отказе направляется заявителю почтовым сообщением, а в случае направления заявления и документов в электронной форме – в личный кабинет на ЕПГУ.</w:t>
      </w:r>
    </w:p>
    <w:p w:rsid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3.5.4. 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(трех) рабочих дней.</w:t>
      </w:r>
    </w:p>
    <w:p w:rsidR="003D2AE2" w:rsidRPr="00536352" w:rsidRDefault="003D2AE2" w:rsidP="003D2AE2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</w:t>
      </w:r>
      <w:r w:rsidRPr="00536352">
        <w:rPr>
          <w:rFonts w:ascii="Arial" w:hAnsi="Arial" w:cs="Arial"/>
          <w:sz w:val="24"/>
          <w:szCs w:val="24"/>
        </w:rPr>
        <w:t>3.6. Исправление допущенных опечаток и ошибок в выданных в результате предоставления муниципальной услуги документах</w:t>
      </w:r>
      <w:r w:rsidR="00043F60">
        <w:rPr>
          <w:rFonts w:ascii="Arial" w:hAnsi="Arial" w:cs="Arial"/>
          <w:sz w:val="24"/>
          <w:szCs w:val="24"/>
        </w:rPr>
        <w:t>.</w:t>
      </w:r>
    </w:p>
    <w:p w:rsidR="003D2AE2" w:rsidRPr="00536352" w:rsidRDefault="003D2AE2" w:rsidP="003D2A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 3.6.1. </w:t>
      </w:r>
      <w:proofErr w:type="gramStart"/>
      <w:r w:rsidRPr="00536352">
        <w:rPr>
          <w:rFonts w:ascii="Arial" w:eastAsiaTheme="minorHAnsi" w:hAnsi="Arial" w:cs="Arial"/>
          <w:color w:val="000000"/>
          <w:sz w:val="24"/>
          <w:szCs w:val="24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</w:t>
      </w:r>
      <w:r w:rsidR="00043F60">
        <w:rPr>
          <w:rFonts w:ascii="Arial" w:eastAsiaTheme="minorHAnsi" w:hAnsi="Arial" w:cs="Arial"/>
          <w:color w:val="000000"/>
          <w:sz w:val="24"/>
          <w:szCs w:val="24"/>
        </w:rPr>
        <w:t>бов, предусмотренных пунктом 2.6</w:t>
      </w: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административного регламента. </w:t>
      </w:r>
      <w:proofErr w:type="gramEnd"/>
    </w:p>
    <w:p w:rsidR="003D2AE2" w:rsidRPr="00536352" w:rsidRDefault="003D2AE2" w:rsidP="003D2A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3.6.2.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3D2AE2" w:rsidRPr="00536352" w:rsidRDefault="003D2AE2" w:rsidP="003D2A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3D2AE2" w:rsidRPr="00536352" w:rsidRDefault="003D2AE2" w:rsidP="003D2A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3.6.3. </w:t>
      </w:r>
      <w:proofErr w:type="gramStart"/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3D2AE2" w:rsidRPr="00536352" w:rsidRDefault="003D2AE2" w:rsidP="003D2A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 3.6.4. </w:t>
      </w:r>
      <w:proofErr w:type="gramStart"/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3D2AE2" w:rsidRPr="00536352" w:rsidRDefault="003D2AE2" w:rsidP="003D2A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     3.6.5.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2D7F22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 пред</w:t>
      </w:r>
      <w:r>
        <w:rPr>
          <w:rFonts w:ascii="Arial" w:eastAsiaTheme="minorHAnsi" w:hAnsi="Arial" w:cs="Arial"/>
          <w:color w:val="000000"/>
          <w:sz w:val="24"/>
          <w:szCs w:val="24"/>
        </w:rPr>
        <w:t>оставления муниципальной услуги</w:t>
      </w:r>
      <w:r w:rsidRPr="00536352">
        <w:rPr>
          <w:rFonts w:ascii="Arial" w:eastAsiaTheme="minorHAnsi" w:hAnsi="Arial" w:cs="Arial"/>
          <w:color w:val="000000"/>
          <w:sz w:val="24"/>
          <w:szCs w:val="24"/>
        </w:rPr>
        <w:t xml:space="preserve">. </w:t>
      </w:r>
    </w:p>
    <w:p w:rsidR="003D2AE2" w:rsidRPr="00536352" w:rsidRDefault="003D2AE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IV. Формы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контроля за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исполнением административного регламента</w:t>
      </w: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 4.1. Текущий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соблюдением и исполнением сотрудниками администрации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Глава.</w:t>
      </w:r>
    </w:p>
    <w:p w:rsidR="00536352" w:rsidRPr="00536352" w:rsidRDefault="00536352" w:rsidP="0053635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4.2.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</w:t>
      </w: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>Проверки могут быть плановыми (осуществляются на основании годовых планов) и внеплановыми (по конкретному обращению).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Плановые и внеплановые проверки проводятся на основании распорядительных документов (приказов) Главы. Проверки осуществляются с целью выявления и устранения нарушений при предоставлении муниципальной услуги. </w:t>
      </w:r>
    </w:p>
    <w:p w:rsidR="00536352" w:rsidRPr="00536352" w:rsidRDefault="00536352" w:rsidP="0053635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4.3.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536352" w:rsidRPr="00536352" w:rsidRDefault="00536352" w:rsidP="0053635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4.4.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администрации, письменного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предоставлении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муниципальной услуги.</w:t>
      </w:r>
    </w:p>
    <w:p w:rsidR="00536352" w:rsidRPr="00536352" w:rsidRDefault="00536352" w:rsidP="00536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ab/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536352" w:rsidRPr="00536352" w:rsidRDefault="00536352" w:rsidP="0053635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 xml:space="preserve">5.1. </w:t>
      </w:r>
      <w:proofErr w:type="gramStart"/>
      <w:r w:rsidRPr="00536352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 xml:space="preserve">5.3. </w:t>
      </w:r>
      <w:proofErr w:type="gramStart"/>
      <w:r w:rsidRPr="00536352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536352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услуги администрацией Петровского сельсовета Ордынского района Новосибирской области. </w:t>
      </w:r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536352" w:rsidRPr="00536352" w:rsidRDefault="00536352" w:rsidP="00536352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lastRenderedPageBreak/>
        <w:t>Федеральный закон от 27.07.2010 № 210-ФЗ</w:t>
      </w:r>
      <w:r w:rsidRPr="00536352">
        <w:rPr>
          <w:rFonts w:ascii="Arial" w:hAnsi="Arial" w:cs="Arial"/>
          <w:bCs/>
          <w:sz w:val="24"/>
          <w:szCs w:val="24"/>
          <w:lang w:eastAsia="ru-RU"/>
        </w:rPr>
        <w:tab/>
        <w:t>«Об организации предоставления государственных и муниципальных услуг»;</w:t>
      </w:r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536352">
        <w:rPr>
          <w:rFonts w:ascii="Arial" w:hAnsi="Arial" w:cs="Arial"/>
          <w:bCs/>
          <w:sz w:val="24"/>
          <w:szCs w:val="24"/>
          <w:lang w:eastAsia="ru-RU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536352" w:rsidRPr="00536352" w:rsidRDefault="00536352" w:rsidP="0053635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36352">
        <w:rPr>
          <w:rFonts w:ascii="Arial" w:hAnsi="Arial" w:cs="Arial"/>
          <w:bCs/>
          <w:sz w:val="24"/>
          <w:szCs w:val="24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536352" w:rsidRPr="00536352" w:rsidRDefault="00536352" w:rsidP="0053635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tabs>
          <w:tab w:val="left" w:pos="540"/>
          <w:tab w:val="left" w:pos="2235"/>
        </w:tabs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D2AE2" w:rsidRDefault="003D2AE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lastRenderedPageBreak/>
        <w:t>Приложение № 1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  <w:r w:rsidRPr="00536352">
        <w:rPr>
          <w:rFonts w:ascii="Arial" w:hAnsi="Arial" w:cs="Arial"/>
          <w:sz w:val="24"/>
          <w:szCs w:val="24"/>
        </w:rPr>
        <w:br/>
        <w:t xml:space="preserve">предоставления муниципальной услуги </w:t>
      </w:r>
      <w:r w:rsidRPr="00536352">
        <w:rPr>
          <w:rFonts w:ascii="Arial" w:hAnsi="Arial" w:cs="Arial"/>
          <w:sz w:val="24"/>
          <w:szCs w:val="24"/>
        </w:rPr>
        <w:br/>
        <w:t>по выдаче разрешения на проведение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земляных работ</w:t>
      </w:r>
    </w:p>
    <w:p w:rsidR="00536352" w:rsidRPr="00536352" w:rsidRDefault="00536352" w:rsidP="00536352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ПРИМЕРНАЯ ФОРМА ЗАЯВЛЕНИЯ</w:t>
      </w:r>
    </w:p>
    <w:p w:rsidR="00536352" w:rsidRPr="00536352" w:rsidRDefault="00536352" w:rsidP="00536352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       (указывается наименование должности главы местной администрации)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(фамилия, имя, отчество (последнее – при наличии) гражданина или наименование юридического лица)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(реквизиты документа, удостоверяющего личность гражданина  или государственный регистрационный     номер записи о государственной регистрации юридического лица в едином  государственном реестре юридических лиц, идентификационный  номер налогоплательщика, за исключением случаев,  если заявителем является иностранное юридическое лицо)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__________________________________________________________________________(указать в интересах кого действует уполномоченный представитель в случае подачи заявления уполномоченным представителем)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              (почтовый адрес и (или) адрес электронной почты для связи с заявителем)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телефон:_________________________________________________________________.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 xml:space="preserve">                                                           ЗАЯВЛЕНИЕ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на получение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разрешения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на проведение земляных работ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Прошу выдать разрешение на проведение земляных работ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для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(указывается вид работ, для производства которых необходимо проведение  земляных работ, при прокладке, реконструкции подземных инженерных коммуникаций - указывается диаметр трубы (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мм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>), протяженность трассы, траншеи (м))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по адресу: 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         (указать район проведения работ, наименование улицы, ориентиры места проведения работ)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участок проведения работ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от</w:t>
      </w:r>
      <w:proofErr w:type="gramEnd"/>
      <w:r w:rsidRPr="00536352">
        <w:rPr>
          <w:rFonts w:ascii="Arial" w:hAnsi="Arial" w:cs="Arial"/>
          <w:sz w:val="24"/>
          <w:szCs w:val="24"/>
          <w:lang w:eastAsia="ru-RU"/>
        </w:rPr>
        <w:t xml:space="preserve"> 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(указываются номер дома и улица, номер ТП, колодца, камеры и других объектов)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до ______________________________________________________________________.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(указываются номер дома и улица, номер ТП, колодца, камеры и других объектов)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1. Информация о заявителе: 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Банковские реквизиты 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Юридический адрес _______________________________________________________ 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Фактический адрес  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Должность, Ф.И.О. руководителя: 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2. Информация о лице, привлеченном для выполнения функций заказчика: ________________________________________________________________________.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(наименование организации/Ф.И.О. индивидуального предпринимателя)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Банковские реквизиты 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Юридический адрес ________________________________________________________ 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фактический адрес _________________________________________________________ _________________________________________________________________________.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Электронный адрес _____________________________ номера телефонов _________________________________________________________________________.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Должность, Ф.И.О. руководителя: 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Список ответственных лиц: Ф.И.О., должность, рабочий телефон 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3. Информация о лице, привлеченном для выполнения земляных и монтажных работ: 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(наименование организации/Ф.И.О. гражданина, индивидуального предпринимателя)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Банковские реквизиты 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Юридический адрес ________________________________________________________ 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фактический адрес  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Электронный адрес _____________________________ номера телефонов _________________________________________________________________________.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Должность, Ф.И.О. руководителя: 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Список ответственных лиц: Ф.И.О., должность, рабочий телефон 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4. Информация о лице, привлеченном для выполнения работ по восстановлению благоустройства: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lastRenderedPageBreak/>
        <w:t>(наименование организации/Ф.И.О. гражданина, индивидуального предпринимателя)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Банковские реквизиты 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Юридический адрес ________________________________________________________ 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фактический адрес 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Электронный адрес _____________________________ номера телефонов _________________________________________________________________________.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Должность, Ф.И.О. руководителя: 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Список ответственных лиц: Ф.И.О., должность, рабочий телефон 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Объекты благоустройства, восстановление которых потребуется после проведения земляных работ:____________________________________________________________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                       </w:t>
      </w:r>
      <w:proofErr w:type="gramStart"/>
      <w:r w:rsidRPr="00536352">
        <w:rPr>
          <w:rFonts w:ascii="Arial" w:hAnsi="Arial" w:cs="Arial"/>
          <w:sz w:val="24"/>
          <w:szCs w:val="24"/>
          <w:lang w:eastAsia="ru-RU"/>
        </w:rPr>
        <w:t>(наименование нарушаемых объектов</w:t>
      </w:r>
      <w:proofErr w:type="gramEnd"/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благоустройства (проезжая часть, тротуар, газон, внутриквартальный проезд))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Срок проведения земляных работ (включая монтажные работы и работы по полному восстановлению благоустройства):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 «____» ____________ 20___ г. по «____» ____________ 20___ г.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Срок проведения работ по первичному восстановлению благоустройства (срок указывается при невозможности проведения полного благоустройства при проведении земляных работ в период с 15 октября по 1 мая):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с «____» ____________ 20___ г. по «____» ____________ 20___ г.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Информация об объеме финансирования, наличии механизмов и материалов ___________________________________________________________________________________________________________________________________________________.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Прошу уведомить о получении заявления, о результате предоставления муниципальной услуги: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9525" t="7620" r="9525" b="1143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6.35pt;margin-top:3.95pt;width:9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"/>
            </w:pict>
          </mc:Fallback>
        </mc:AlternateConten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    по телефону;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26670</wp:posOffset>
                </wp:positionV>
                <wp:extent cx="114300" cy="123825"/>
                <wp:effectExtent l="9525" t="6985" r="9525" b="1206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6.35pt;margin-top:2.1pt;width:9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"/>
            </w:pict>
          </mc:Fallback>
        </mc:AlternateConten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    сообщением на электронную почту;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9525" t="5715" r="952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6.35pt;margin-top:3.95pt;width:9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"/>
            </w:pict>
          </mc:Fallback>
        </mc:AlternateConten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    в личный кабинет ФГИС «Единый портал государственных и муниципальных услуг (функций)»;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22225</wp:posOffset>
                </wp:positionV>
                <wp:extent cx="114300" cy="123825"/>
                <wp:effectExtent l="9525" t="13970" r="9525" b="508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6.35pt;margin-top:1.75pt;width:9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"/>
            </w:pict>
          </mc:Fallback>
        </mc:AlternateConten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    почтовым сообщением.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В случае принятия решения о предоставлении земельного участка прошу приказ: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9525" t="11430" r="9525" b="76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.35pt;margin-top:3.95pt;width:9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"/>
            </w:pict>
          </mc:Fallback>
        </mc:AlternateConten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    выдать в (</w:t>
      </w:r>
      <w:r w:rsidRPr="00536352">
        <w:rPr>
          <w:rFonts w:ascii="Arial" w:hAnsi="Arial" w:cs="Arial"/>
          <w:i/>
          <w:sz w:val="24"/>
          <w:szCs w:val="24"/>
          <w:lang w:eastAsia="ru-RU"/>
        </w:rPr>
        <w:t>указывается наименование местной администрации)</w:t>
      </w:r>
      <w:r w:rsidRPr="00536352">
        <w:rPr>
          <w:rFonts w:ascii="Arial" w:hAnsi="Arial" w:cs="Arial"/>
          <w:sz w:val="24"/>
          <w:szCs w:val="24"/>
          <w:lang w:eastAsia="ru-RU"/>
        </w:rPr>
        <w:t>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19050</wp:posOffset>
                </wp:positionV>
                <wp:extent cx="114300" cy="123825"/>
                <wp:effectExtent l="9525" t="12700" r="9525" b="63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6.35pt;margin-top:1.5pt;width:9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"/>
            </w:pict>
          </mc:Fallback>
        </mc:AlternateConten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    выдать в филиале ГАУ НСО «МФЦ» (указывается в случае направления заявления посредством МФЦ);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22225</wp:posOffset>
                </wp:positionV>
                <wp:extent cx="114300" cy="123825"/>
                <wp:effectExtent l="9525" t="13970" r="952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6.35pt;margin-top:1.75pt;width:9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"/>
            </w:pict>
          </mc:Fallback>
        </mc:AlternateContent>
      </w:r>
      <w:r w:rsidRPr="00536352">
        <w:rPr>
          <w:rFonts w:ascii="Arial" w:hAnsi="Arial" w:cs="Arial"/>
          <w:sz w:val="24"/>
          <w:szCs w:val="24"/>
          <w:lang w:eastAsia="ru-RU"/>
        </w:rPr>
        <w:t xml:space="preserve">    направить почтовым сообщением.</w:t>
      </w:r>
    </w:p>
    <w:p w:rsidR="00536352" w:rsidRPr="00536352" w:rsidRDefault="00536352" w:rsidP="0053635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134"/>
        <w:gridCol w:w="1382"/>
      </w:tblGrid>
      <w:tr w:rsidR="00536352" w:rsidRPr="00536352" w:rsidTr="001663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6352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36352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36352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6352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6352">
              <w:rPr>
                <w:rFonts w:ascii="Arial" w:hAnsi="Arial" w:cs="Arial"/>
                <w:sz w:val="24"/>
                <w:szCs w:val="24"/>
                <w:lang w:eastAsia="ru-RU"/>
              </w:rPr>
              <w:t>Кол-во экз.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6352">
              <w:rPr>
                <w:rFonts w:ascii="Arial" w:hAnsi="Arial" w:cs="Arial"/>
                <w:sz w:val="24"/>
                <w:szCs w:val="24"/>
                <w:lang w:eastAsia="ru-RU"/>
              </w:rPr>
              <w:t>Кол-во листов</w:t>
            </w:r>
          </w:p>
        </w:tc>
      </w:tr>
      <w:tr w:rsidR="00536352" w:rsidRPr="00536352" w:rsidTr="001663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36352" w:rsidRPr="00536352" w:rsidTr="001663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36352" w:rsidRPr="00536352" w:rsidTr="001663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36352" w:rsidRPr="00536352" w:rsidTr="001663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36352" w:rsidRPr="00536352" w:rsidTr="001663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52" w:rsidRPr="00536352" w:rsidRDefault="00536352" w:rsidP="00536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>«___» __________20___ г.      _________                 ____________________________</w:t>
      </w:r>
    </w:p>
    <w:p w:rsidR="00536352" w:rsidRPr="00536352" w:rsidRDefault="00536352" w:rsidP="005363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536352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(подпись)                         (фамилия, имя, отчество)</w:t>
      </w:r>
    </w:p>
    <w:p w:rsidR="00536352" w:rsidRPr="00536352" w:rsidRDefault="00536352" w:rsidP="00536352">
      <w:pPr>
        <w:spacing w:after="0"/>
        <w:rPr>
          <w:rFonts w:ascii="Arial" w:hAnsi="Arial" w:cs="Arial"/>
          <w:sz w:val="24"/>
          <w:szCs w:val="24"/>
        </w:rPr>
        <w:sectPr w:rsidR="00536352" w:rsidRPr="00536352" w:rsidSect="002543DE">
          <w:pgSz w:w="11906" w:h="16838"/>
          <w:pgMar w:top="1134" w:right="567" w:bottom="719" w:left="1418" w:header="408" w:footer="709" w:gutter="0"/>
          <w:cols w:space="720"/>
        </w:sectPr>
      </w:pPr>
    </w:p>
    <w:p w:rsidR="00536352" w:rsidRPr="00536352" w:rsidRDefault="00536352" w:rsidP="00536352">
      <w:pPr>
        <w:widowControl w:val="0"/>
        <w:shd w:val="clear" w:color="auto" w:fill="FFFFFF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lastRenderedPageBreak/>
        <w:t>Приложение № 2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  <w:r w:rsidRPr="00536352">
        <w:rPr>
          <w:rFonts w:ascii="Arial" w:hAnsi="Arial" w:cs="Arial"/>
          <w:sz w:val="24"/>
          <w:szCs w:val="24"/>
        </w:rPr>
        <w:br/>
        <w:t xml:space="preserve">предоставления муниципальной услуги </w:t>
      </w:r>
      <w:r w:rsidRPr="00536352">
        <w:rPr>
          <w:rFonts w:ascii="Arial" w:hAnsi="Arial" w:cs="Arial"/>
          <w:sz w:val="24"/>
          <w:szCs w:val="24"/>
        </w:rPr>
        <w:br/>
        <w:t>по выдаче разрешения на проведение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земляных работ</w:t>
      </w:r>
    </w:p>
    <w:p w:rsidR="00536352" w:rsidRPr="00536352" w:rsidRDefault="00536352" w:rsidP="0053635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536352" w:rsidRPr="00536352" w:rsidRDefault="00536352" w:rsidP="00536352">
      <w:pPr>
        <w:widowControl w:val="0"/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</w:rPr>
      </w:pPr>
      <w:bookmarkStart w:id="6" w:name="Par962"/>
      <w:bookmarkEnd w:id="6"/>
      <w:r w:rsidRPr="00536352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            ЖУРНАЛ</w:t>
      </w:r>
    </w:p>
    <w:p w:rsidR="00536352" w:rsidRPr="00536352" w:rsidRDefault="00536352" w:rsidP="0053635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</w:rPr>
      </w:pPr>
      <w:r w:rsidRPr="00536352">
        <w:rPr>
          <w:rFonts w:ascii="Arial" w:eastAsia="Calibri" w:hAnsi="Arial" w:cs="Arial"/>
          <w:sz w:val="24"/>
          <w:szCs w:val="24"/>
        </w:rPr>
        <w:t>учета заявлений о выдаче разрешений на проведение земляных работ и направлений результатов</w:t>
      </w:r>
    </w:p>
    <w:p w:rsidR="00536352" w:rsidRPr="00536352" w:rsidRDefault="00536352" w:rsidP="0053635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247"/>
        <w:gridCol w:w="1701"/>
        <w:gridCol w:w="1814"/>
        <w:gridCol w:w="2127"/>
        <w:gridCol w:w="1418"/>
        <w:gridCol w:w="1701"/>
        <w:gridCol w:w="1701"/>
        <w:gridCol w:w="2268"/>
      </w:tblGrid>
      <w:tr w:rsidR="00536352" w:rsidRPr="00536352" w:rsidTr="001663E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 xml:space="preserve">№  </w:t>
            </w:r>
            <w:proofErr w:type="gramStart"/>
            <w:r w:rsidRPr="00536352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536352">
              <w:rPr>
                <w:rFonts w:ascii="Arial" w:eastAsia="Calibri" w:hAnsi="Arial" w:cs="Arial"/>
                <w:sz w:val="24"/>
                <w:szCs w:val="24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536352">
              <w:rPr>
                <w:rFonts w:ascii="Arial" w:eastAsia="Calibri" w:hAnsi="Arial" w:cs="Arial"/>
                <w:sz w:val="24"/>
                <w:szCs w:val="24"/>
              </w:rPr>
              <w:t>Заявитель</w:t>
            </w:r>
            <w:r w:rsidRPr="00536352">
              <w:rPr>
                <w:rFonts w:ascii="Arial" w:eastAsia="Calibri" w:hAnsi="Arial" w:cs="Arial"/>
                <w:sz w:val="24"/>
                <w:szCs w:val="24"/>
              </w:rPr>
              <w:br/>
              <w:t>(фамилия, имя, отчество (последнее – при наличии) для гражданина, наименование для юридического лица)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Место жительства для гражданина, место нахождения для юридического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Фамилия, имя, отчество (последнее – при наличии)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Номер и дата документа, являющегося результатом предоставления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 xml:space="preserve">Номер и дата предоставления уведомления </w:t>
            </w:r>
            <w:r w:rsidRPr="00536352">
              <w:rPr>
                <w:rFonts w:ascii="Arial" w:eastAsia="Calibri" w:hAnsi="Arial" w:cs="Arial"/>
                <w:sz w:val="24"/>
                <w:szCs w:val="24"/>
              </w:rPr>
              <w:br/>
              <w:t>об отказе в предоставлении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Фамилия, имя, отчество (последнее – при наличии) получателя, дата, подпись</w:t>
            </w:r>
          </w:p>
        </w:tc>
      </w:tr>
      <w:tr w:rsidR="00536352" w:rsidRPr="00536352" w:rsidTr="001663E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36352" w:rsidRPr="00536352" w:rsidTr="001663E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36352" w:rsidRPr="00536352" w:rsidTr="001663E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6352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6352" w:rsidRPr="00536352" w:rsidRDefault="00536352" w:rsidP="0053635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536352" w:rsidRPr="00536352" w:rsidRDefault="00536352" w:rsidP="00536352">
      <w:pPr>
        <w:widowControl w:val="0"/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spacing w:after="0"/>
        <w:rPr>
          <w:rFonts w:ascii="Arial" w:hAnsi="Arial" w:cs="Arial"/>
          <w:sz w:val="24"/>
          <w:szCs w:val="24"/>
        </w:rPr>
        <w:sectPr w:rsidR="00536352" w:rsidRPr="00536352">
          <w:pgSz w:w="16838" w:h="11906" w:orient="landscape"/>
          <w:pgMar w:top="1418" w:right="1134" w:bottom="567" w:left="1134" w:header="408" w:footer="709" w:gutter="0"/>
          <w:cols w:space="720"/>
        </w:sectPr>
      </w:pPr>
    </w:p>
    <w:p w:rsidR="00536352" w:rsidRPr="00536352" w:rsidRDefault="00536352" w:rsidP="00536352">
      <w:pPr>
        <w:widowControl w:val="0"/>
        <w:shd w:val="clear" w:color="auto" w:fill="FFFFFF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lastRenderedPageBreak/>
        <w:t>Приложение № 3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  <w:r w:rsidRPr="00536352">
        <w:rPr>
          <w:rFonts w:ascii="Arial" w:hAnsi="Arial" w:cs="Arial"/>
          <w:sz w:val="24"/>
          <w:szCs w:val="24"/>
        </w:rPr>
        <w:br/>
        <w:t xml:space="preserve">предоставления муниципальной услуги </w:t>
      </w:r>
      <w:r w:rsidRPr="00536352">
        <w:rPr>
          <w:rFonts w:ascii="Arial" w:hAnsi="Arial" w:cs="Arial"/>
          <w:sz w:val="24"/>
          <w:szCs w:val="24"/>
        </w:rPr>
        <w:br/>
        <w:t>по выдаче разрешения на проведение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земляных работ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Образец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tbl>
      <w:tblPr>
        <w:tblW w:w="10050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25"/>
        <w:gridCol w:w="5025"/>
      </w:tblGrid>
      <w:tr w:rsidR="00536352" w:rsidRPr="00536352" w:rsidTr="001663ED">
        <w:trPr>
          <w:tblCellSpacing w:w="0" w:type="dxa"/>
          <w:jc w:val="center"/>
        </w:trPr>
        <w:tc>
          <w:tcPr>
            <w:tcW w:w="5025" w:type="dxa"/>
            <w:shd w:val="clear" w:color="auto" w:fill="FFFFFF"/>
          </w:tcPr>
          <w:p w:rsidR="00536352" w:rsidRPr="00536352" w:rsidRDefault="00536352" w:rsidP="00536352">
            <w:pPr>
              <w:spacing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6352">
              <w:rPr>
                <w:rFonts w:ascii="Arial" w:hAnsi="Arial" w:cs="Arial"/>
                <w:color w:val="000000"/>
                <w:sz w:val="24"/>
                <w:szCs w:val="24"/>
              </w:rPr>
              <w:t> Бланк местной администрации</w:t>
            </w:r>
          </w:p>
          <w:p w:rsidR="00536352" w:rsidRPr="00536352" w:rsidRDefault="00536352" w:rsidP="00536352">
            <w:pPr>
              <w:spacing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635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  <w:p w:rsidR="00536352" w:rsidRPr="00536352" w:rsidRDefault="00536352" w:rsidP="00536352">
            <w:pPr>
              <w:spacing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6352">
              <w:rPr>
                <w:rFonts w:ascii="Arial" w:hAnsi="Arial" w:cs="Arial"/>
                <w:color w:val="000000"/>
                <w:sz w:val="24"/>
                <w:szCs w:val="24"/>
              </w:rPr>
              <w:t>Дата, исходящий номер</w:t>
            </w:r>
          </w:p>
        </w:tc>
        <w:tc>
          <w:tcPr>
            <w:tcW w:w="5025" w:type="dxa"/>
            <w:shd w:val="clear" w:color="auto" w:fill="FFFFFF"/>
          </w:tcPr>
          <w:p w:rsidR="00536352" w:rsidRPr="00536352" w:rsidRDefault="00536352" w:rsidP="0053635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6352"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</w:t>
            </w:r>
          </w:p>
          <w:p w:rsidR="00536352" w:rsidRPr="00536352" w:rsidRDefault="00536352" w:rsidP="0053635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6352">
              <w:rPr>
                <w:rFonts w:ascii="Arial" w:hAnsi="Arial" w:cs="Arial"/>
                <w:color w:val="000000"/>
                <w:sz w:val="24"/>
                <w:szCs w:val="24"/>
              </w:rPr>
              <w:t>(фамилия, имя, отчество заявителя - гражданина или наименование заявителя - юридического лица)</w:t>
            </w:r>
          </w:p>
          <w:p w:rsidR="00536352" w:rsidRPr="00536352" w:rsidRDefault="00536352" w:rsidP="00536352">
            <w:pPr>
              <w:ind w:firstLine="7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36352" w:rsidRPr="00536352" w:rsidRDefault="00536352" w:rsidP="0053635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6352"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</w:t>
            </w:r>
          </w:p>
          <w:p w:rsidR="00536352" w:rsidRPr="00536352" w:rsidRDefault="00536352" w:rsidP="0053635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6352">
              <w:rPr>
                <w:rFonts w:ascii="Arial" w:hAnsi="Arial" w:cs="Arial"/>
                <w:color w:val="000000"/>
                <w:sz w:val="24"/>
                <w:szCs w:val="24"/>
              </w:rPr>
              <w:t>(почтовый адрес заявителя)</w:t>
            </w:r>
          </w:p>
        </w:tc>
      </w:tr>
    </w:tbl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Решение об отказе в предоставлении муниципальной услуги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По результатам рассмотрения документов, необходимых для предоставления муниципальной услуги «Выдача разрешения на проведение земляных работ», принято решение об отказе в предоставлении муниципальной услуги по следующим основаниям:</w:t>
      </w:r>
    </w:p>
    <w:p w:rsidR="00536352" w:rsidRPr="00536352" w:rsidRDefault="00536352" w:rsidP="00536352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(указываются основания для отказа, установленные пунктом 2.9.2 административного регламента предоставления муниципальной услуги)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 xml:space="preserve">Данное решение может быть обжаловано путем подачи жалобы в порядке, установленном разделом </w:t>
      </w:r>
      <w:r w:rsidRPr="00536352">
        <w:rPr>
          <w:rFonts w:ascii="Arial" w:hAnsi="Arial" w:cs="Arial"/>
          <w:sz w:val="24"/>
          <w:szCs w:val="24"/>
          <w:lang w:val="en-US"/>
        </w:rPr>
        <w:t>V</w:t>
      </w:r>
      <w:r w:rsidRPr="00536352">
        <w:rPr>
          <w:rFonts w:ascii="Arial" w:hAnsi="Arial" w:cs="Arial"/>
          <w:sz w:val="24"/>
          <w:szCs w:val="24"/>
        </w:rPr>
        <w:t xml:space="preserve"> административного регламента предоставления муниципальной услуги и (или) заявления в судебные органы в соответствии с нормами процессуального законодательства.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Глава Петровского сельсовета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Ордынского района</w:t>
      </w:r>
    </w:p>
    <w:p w:rsidR="00536352" w:rsidRPr="00536352" w:rsidRDefault="00536352" w:rsidP="00536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Новосибирской области</w:t>
      </w:r>
      <w:r w:rsidRPr="00536352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   _________________ </w:t>
      </w:r>
    </w:p>
    <w:p w:rsidR="00536352" w:rsidRPr="00536352" w:rsidRDefault="00536352" w:rsidP="00536352">
      <w:pPr>
        <w:widowControl w:val="0"/>
        <w:shd w:val="clear" w:color="auto" w:fill="FFFFFF"/>
        <w:adjustRightInd w:val="0"/>
        <w:ind w:firstLine="709"/>
        <w:rPr>
          <w:rFonts w:ascii="Arial" w:hAnsi="Arial" w:cs="Arial"/>
          <w:sz w:val="24"/>
          <w:szCs w:val="24"/>
        </w:rPr>
      </w:pPr>
      <w:r w:rsidRPr="00536352">
        <w:rPr>
          <w:rFonts w:ascii="Arial" w:hAnsi="Arial" w:cs="Arial"/>
          <w:sz w:val="24"/>
          <w:szCs w:val="24"/>
        </w:rPr>
        <w:t>(подпись)</w:t>
      </w:r>
    </w:p>
    <w:p w:rsidR="00536352" w:rsidRPr="00536352" w:rsidRDefault="00536352" w:rsidP="00536352">
      <w:pPr>
        <w:tabs>
          <w:tab w:val="left" w:pos="540"/>
        </w:tabs>
        <w:rPr>
          <w:rFonts w:ascii="Arial" w:hAnsi="Arial" w:cs="Arial"/>
          <w:sz w:val="24"/>
          <w:szCs w:val="24"/>
        </w:rPr>
      </w:pPr>
    </w:p>
    <w:p w:rsidR="00536352" w:rsidRPr="00536352" w:rsidRDefault="00536352" w:rsidP="00536352"/>
    <w:sectPr w:rsidR="00536352" w:rsidRPr="00536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B31"/>
    <w:rsid w:val="00043F60"/>
    <w:rsid w:val="00294EC5"/>
    <w:rsid w:val="002D7F22"/>
    <w:rsid w:val="003D2AE2"/>
    <w:rsid w:val="00536352"/>
    <w:rsid w:val="00C94603"/>
    <w:rsid w:val="00E0301A"/>
    <w:rsid w:val="00E5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5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2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5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2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7677</Words>
  <Characters>43764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2020-07-20T06:00:00Z</dcterms:created>
  <dcterms:modified xsi:type="dcterms:W3CDTF">2020-07-23T04:04:00Z</dcterms:modified>
</cp:coreProperties>
</file>